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6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9" w:type="dxa"/>
            <w:gridSpan w:val="3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</w:pPr>
            <w:bookmarkStart w:id="0" w:name="OLE_LINK20"/>
            <w:bookmarkStart w:id="1" w:name="OLE_LINK82"/>
            <w:r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  <w:lang w:val="en-US" w:eastAsia="zh-CN"/>
              </w:rPr>
              <w:t xml:space="preserve">  尊享</w:t>
            </w:r>
            <w:bookmarkStart w:id="7" w:name="_GoBack"/>
            <w:bookmarkEnd w:id="7"/>
            <w:r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  <w:lang w:val="en-US" w:eastAsia="zh-CN"/>
              </w:rPr>
              <w:t>APP软著登记</w:t>
            </w:r>
            <w:r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  <w:t>信息采集表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序号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信息项名称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信息项说明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bookmarkStart w:id="2" w:name="OLE_LINK9"/>
            <w:bookmarkStart w:id="3" w:name="OLE_LINK8"/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全称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填报注意事项：应使用简体中文，可以使用英文名称或包含英文；不得包含空格、逗号、下划线等符号（可以有括号“（）”）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。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bookmarkStart w:id="4" w:name="OLE_LINK33" w:colFirst="1" w:colLast="2"/>
            <w:bookmarkStart w:id="5" w:name="OLE_LINK10"/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软件简称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简称是全称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简化的名称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,不能和全称一样，字数不能超过全称。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（没有简称可以不填此栏）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版本号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填报注意事项：应符合：“V数字”或“数字”的规范格式 ，例如：V1.0、V3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4</w:t>
            </w:r>
          </w:p>
        </w:tc>
        <w:tc>
          <w:tcPr>
            <w:tcW w:w="1844" w:type="dxa"/>
            <w:shd w:val="clear" w:color="auto" w:fill="FFFFFF"/>
          </w:tcPr>
          <w:p>
            <w:pPr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包名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 xml:space="preserve">   </w:t>
            </w:r>
          </w:p>
        </w:tc>
        <w:tc>
          <w:tcPr>
            <w:tcW w:w="6147" w:type="dxa"/>
            <w:shd w:val="clear" w:color="auto" w:fill="FFFFFF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填报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APP安装包的名称，如： com.xmck.yaojixiao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5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运行系统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 xml:space="preserve">安卓（Android）    IOS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:   安卓和ios需要分别登记，如两个系统都需要办理，请下两个订单；请选择一个进行填写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6</w:t>
            </w: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APP分类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应用类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社交通讯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系统工具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理财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主题壁纸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旅游出行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影音播放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拍摄美化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生活实用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资讯阅读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办公用品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购物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844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游戏类</w:t>
            </w:r>
          </w:p>
        </w:tc>
        <w:tc>
          <w:tcPr>
            <w:tcW w:w="614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休闲益智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赛车竞速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棋牌桌游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角色扮演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模拟辅助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动作射击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网络游戏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经营养成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体育竞技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8" w:type="dxa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2"/>
            <w:shd w:val="clear" w:color="auto" w:fill="FFFFFF"/>
          </w:tcPr>
          <w:p>
            <w:pPr>
              <w:tabs>
                <w:tab w:val="left" w:pos="1061"/>
              </w:tabs>
              <w:jc w:val="left"/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5400000" w14:scaled="0"/>
                  </w14:gradFill>
                </w14:textFill>
              </w:rPr>
              <w:t>填报注意事项：请选择一个app分类进行填写</w:t>
            </w:r>
          </w:p>
        </w:tc>
      </w:tr>
    </w:tbl>
    <w:tbl>
      <w:tblPr>
        <w:tblStyle w:val="4"/>
        <w:tblpPr w:leftFromText="180" w:rightFromText="180" w:vertAnchor="text" w:horzAnchor="page" w:tblpX="1689" w:tblpY="11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2254"/>
        <w:gridCol w:w="3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7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开发完成日期</w:t>
            </w:r>
          </w:p>
        </w:tc>
        <w:tc>
          <w:tcPr>
            <w:tcW w:w="225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3893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没有特殊要求可以不填，默认就近日期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3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填报注意事项：开发完成日期必须晚于发表日期、公司成立日期。</w:t>
            </w:r>
          </w:p>
        </w:tc>
      </w:tr>
    </w:tbl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6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8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发表状态</w:t>
            </w:r>
          </w:p>
        </w:tc>
        <w:tc>
          <w:tcPr>
            <w:tcW w:w="6147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3087"/>
              </w:tabs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3087"/>
              </w:tabs>
              <w:ind w:firstLine="840" w:firstLineChars="400"/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未发表         已发表（首次发表日期、首次发表地点）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没有特殊要求可以不填，默认为已发表。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请选择一个进行填写</w:t>
            </w:r>
          </w:p>
        </w:tc>
      </w:tr>
    </w:tbl>
    <w:p/>
    <w:p/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4"/>
        <w:gridCol w:w="270"/>
        <w:gridCol w:w="5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9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开发方式</w:t>
            </w:r>
          </w:p>
        </w:tc>
        <w:tc>
          <w:tcPr>
            <w:tcW w:w="6147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3"/>
            <w:shd w:val="clear" w:color="auto" w:fill="FFFFFF"/>
            <w:vAlign w:val="center"/>
          </w:tcPr>
          <w:p>
            <w:pPr>
              <w:ind w:firstLine="840" w:firstLineChars="400"/>
              <w:jc w:val="left"/>
              <w:rPr>
                <w:rFonts w:hint="default" w:ascii="微软雅黑" w:hAnsi="微软雅黑" w:eastAsia="微软雅黑" w:cs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独立开发     合作开发     委托开发     下达任务开发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991" w:type="dxa"/>
            <w:gridSpan w:val="3"/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填报注意事项：独立开发：指依靠自身的条件自行开发完成的软件；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默认独立开发；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请选择一个进行填写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10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主要功能和技术特点</w:t>
            </w:r>
          </w:p>
        </w:tc>
        <w:tc>
          <w:tcPr>
            <w:tcW w:w="6147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8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7991" w:type="dxa"/>
            <w:gridSpan w:val="3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highlight w:val="yellow"/>
              </w:rPr>
              <w:t>填报注意事项：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highlight w:val="yellow"/>
                <w:lang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highlight w:val="yellow"/>
                <w:lang w:val="en-US" w:eastAsia="zh-CN"/>
              </w:rPr>
              <w:t>10—350字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highlight w:val="yellow"/>
              </w:rPr>
              <w:t>阐述该应用软件的创作目的、主要功能、用途和技术特点。需注意其中出现的软件全称、简称及版本号等信息要与之前填写的保持一致。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739" w:type="dxa"/>
            <w:gridSpan w:val="4"/>
            <w:tcBorders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356"/>
              </w:tabs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val="en-US" w:eastAsia="zh-CN"/>
              </w:rPr>
              <w:t>著作权人信息表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4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2114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信息项名称</w:t>
            </w:r>
          </w:p>
        </w:tc>
        <w:tc>
          <w:tcPr>
            <w:tcW w:w="5877" w:type="dxa"/>
            <w:shd w:val="clear" w:color="auto" w:fill="FFFFFF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highlight w:val="none"/>
                <w:lang w:val="en-US" w:eastAsia="zh-CN"/>
              </w:rPr>
              <w:t>著作权人信息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48" w:type="dxa"/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</w:t>
            </w:r>
          </w:p>
        </w:tc>
        <w:tc>
          <w:tcPr>
            <w:tcW w:w="2114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单位名称</w:t>
            </w:r>
          </w:p>
        </w:tc>
        <w:tc>
          <w:tcPr>
            <w:tcW w:w="587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48" w:type="dxa"/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</w:t>
            </w:r>
          </w:p>
        </w:tc>
        <w:tc>
          <w:tcPr>
            <w:tcW w:w="2114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个人姓名+证件号码</w:t>
            </w:r>
          </w:p>
        </w:tc>
        <w:tc>
          <w:tcPr>
            <w:tcW w:w="5877" w:type="dxa"/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739" w:type="dxa"/>
            <w:gridSpan w:val="4"/>
            <w:shd w:val="clear" w:color="auto" w:fill="FFFFFF"/>
          </w:tcPr>
          <w:p>
            <w:pPr>
              <w:rPr>
                <w:rFonts w:hint="default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为企业申请填写“1”，为个人申请填写“2”</w:t>
            </w:r>
          </w:p>
        </w:tc>
      </w:tr>
    </w:tbl>
    <w:p/>
    <w:p>
      <w:pPr>
        <w:ind w:firstLine="632" w:firstLineChars="3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若该软件存在Apk文件，请连同此文档一起发给客服；若无，请忽略此项。</w:t>
      </w:r>
      <w:bookmarkEnd w:id="1"/>
      <w:bookmarkEnd w:id="3"/>
      <w:bookmarkStart w:id="6" w:name="BM1ruajcpevgd6vc76ha25qjeblq"/>
      <w:bookmarkEnd w:id="6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="宋体"/>
        <w:b/>
        <w:bCs/>
        <w:sz w:val="24"/>
        <w:szCs w:val="32"/>
        <w:lang w:eastAsia="zh-CN"/>
      </w:rPr>
    </w:pPr>
    <w:r>
      <w:rPr>
        <w:rFonts w:hint="eastAsia"/>
        <w:b/>
        <w:bCs/>
        <w:sz w:val="24"/>
        <w:szCs w:val="32"/>
        <w:lang w:eastAsia="zh-CN"/>
      </w:rPr>
      <w:t>北京麦版知识产权</w:t>
    </w:r>
    <w:r>
      <w:rPr>
        <w:rFonts w:hint="eastAsia"/>
        <w:b/>
        <w:bCs/>
        <w:sz w:val="24"/>
        <w:szCs w:val="32"/>
        <w:lang w:val="en-US" w:eastAsia="zh-CN"/>
      </w:rPr>
      <w:t>服务</w:t>
    </w:r>
    <w:r>
      <w:rPr>
        <w:rFonts w:hint="eastAsia"/>
        <w:b/>
        <w:bCs/>
        <w:sz w:val="24"/>
        <w:szCs w:val="32"/>
        <w:lang w:eastAsia="zh-CN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jMwNTE3NjZhYTIyMDQyNTYxZmU4M2U2MDczMjUifQ=="/>
  </w:docVars>
  <w:rsids>
    <w:rsidRoot w:val="41F24B3A"/>
    <w:rsid w:val="01B22A06"/>
    <w:rsid w:val="01ED6E53"/>
    <w:rsid w:val="03CC0100"/>
    <w:rsid w:val="03DF09DF"/>
    <w:rsid w:val="04022116"/>
    <w:rsid w:val="042B7EB2"/>
    <w:rsid w:val="04404442"/>
    <w:rsid w:val="048E38FB"/>
    <w:rsid w:val="04A63E89"/>
    <w:rsid w:val="04CF316A"/>
    <w:rsid w:val="04FB0D96"/>
    <w:rsid w:val="05591027"/>
    <w:rsid w:val="059F35D8"/>
    <w:rsid w:val="05C2047A"/>
    <w:rsid w:val="075E71EF"/>
    <w:rsid w:val="07871617"/>
    <w:rsid w:val="081C3B2F"/>
    <w:rsid w:val="08507C30"/>
    <w:rsid w:val="085809D0"/>
    <w:rsid w:val="08CE0C5A"/>
    <w:rsid w:val="08F10132"/>
    <w:rsid w:val="0A583ACF"/>
    <w:rsid w:val="0B0A6CEB"/>
    <w:rsid w:val="0B1A4C83"/>
    <w:rsid w:val="0BA357E3"/>
    <w:rsid w:val="0CBF35D1"/>
    <w:rsid w:val="0CD44C50"/>
    <w:rsid w:val="0D530CA6"/>
    <w:rsid w:val="0E7734BC"/>
    <w:rsid w:val="0E95221A"/>
    <w:rsid w:val="0FCE623C"/>
    <w:rsid w:val="10305618"/>
    <w:rsid w:val="10BD0E6C"/>
    <w:rsid w:val="10F353F8"/>
    <w:rsid w:val="117B1472"/>
    <w:rsid w:val="11D243E3"/>
    <w:rsid w:val="12161FF3"/>
    <w:rsid w:val="13927B0C"/>
    <w:rsid w:val="13EE4798"/>
    <w:rsid w:val="1567382E"/>
    <w:rsid w:val="15DF7C2F"/>
    <w:rsid w:val="16BD598E"/>
    <w:rsid w:val="17032CA8"/>
    <w:rsid w:val="18E20339"/>
    <w:rsid w:val="18F62BAF"/>
    <w:rsid w:val="19642400"/>
    <w:rsid w:val="199B71AA"/>
    <w:rsid w:val="1A95154C"/>
    <w:rsid w:val="1B1948BC"/>
    <w:rsid w:val="1BA5730F"/>
    <w:rsid w:val="1BAE0E19"/>
    <w:rsid w:val="1BC4684A"/>
    <w:rsid w:val="1C6B5485"/>
    <w:rsid w:val="1D4F7C91"/>
    <w:rsid w:val="1D8A1BF2"/>
    <w:rsid w:val="1DDA4DB7"/>
    <w:rsid w:val="1E0F1D59"/>
    <w:rsid w:val="1E9C5669"/>
    <w:rsid w:val="1EB64ABC"/>
    <w:rsid w:val="1F5C5FBB"/>
    <w:rsid w:val="1F8E01B3"/>
    <w:rsid w:val="20672D39"/>
    <w:rsid w:val="21277067"/>
    <w:rsid w:val="21406167"/>
    <w:rsid w:val="2236756B"/>
    <w:rsid w:val="227E40CE"/>
    <w:rsid w:val="22CB77A3"/>
    <w:rsid w:val="255502AF"/>
    <w:rsid w:val="25E930A8"/>
    <w:rsid w:val="267E2D5A"/>
    <w:rsid w:val="2814730C"/>
    <w:rsid w:val="284F2002"/>
    <w:rsid w:val="28A066D2"/>
    <w:rsid w:val="29230BFC"/>
    <w:rsid w:val="296E6681"/>
    <w:rsid w:val="2A37339E"/>
    <w:rsid w:val="2B386CA2"/>
    <w:rsid w:val="2B6824D3"/>
    <w:rsid w:val="2CA54EED"/>
    <w:rsid w:val="2CCF16BA"/>
    <w:rsid w:val="2D63041A"/>
    <w:rsid w:val="2E961A42"/>
    <w:rsid w:val="30F53D93"/>
    <w:rsid w:val="31971D68"/>
    <w:rsid w:val="31A43B53"/>
    <w:rsid w:val="31AE508D"/>
    <w:rsid w:val="33996C58"/>
    <w:rsid w:val="33C51606"/>
    <w:rsid w:val="35674DD8"/>
    <w:rsid w:val="358F7D3A"/>
    <w:rsid w:val="36656589"/>
    <w:rsid w:val="36975298"/>
    <w:rsid w:val="37DC2727"/>
    <w:rsid w:val="37F133B0"/>
    <w:rsid w:val="38E92D9D"/>
    <w:rsid w:val="391F0528"/>
    <w:rsid w:val="392C3A7D"/>
    <w:rsid w:val="39603F83"/>
    <w:rsid w:val="39A3677F"/>
    <w:rsid w:val="39FD54FE"/>
    <w:rsid w:val="3B99476D"/>
    <w:rsid w:val="3CD87497"/>
    <w:rsid w:val="3EDE7B30"/>
    <w:rsid w:val="3F75261E"/>
    <w:rsid w:val="40461A2F"/>
    <w:rsid w:val="41351278"/>
    <w:rsid w:val="41F24B3A"/>
    <w:rsid w:val="42470242"/>
    <w:rsid w:val="42E75BF8"/>
    <w:rsid w:val="42F211A1"/>
    <w:rsid w:val="43A8449A"/>
    <w:rsid w:val="44296494"/>
    <w:rsid w:val="446C2A50"/>
    <w:rsid w:val="44F40E2F"/>
    <w:rsid w:val="460E7C9C"/>
    <w:rsid w:val="471660B6"/>
    <w:rsid w:val="47F276FB"/>
    <w:rsid w:val="486508AC"/>
    <w:rsid w:val="48E260BE"/>
    <w:rsid w:val="49206360"/>
    <w:rsid w:val="497225D3"/>
    <w:rsid w:val="4A3C3740"/>
    <w:rsid w:val="4B5C7B58"/>
    <w:rsid w:val="4B5E55F1"/>
    <w:rsid w:val="4BE11A6A"/>
    <w:rsid w:val="4C1C1F6C"/>
    <w:rsid w:val="4C9A2B5B"/>
    <w:rsid w:val="4CA41EA4"/>
    <w:rsid w:val="4CF66909"/>
    <w:rsid w:val="4D054A74"/>
    <w:rsid w:val="4E834C37"/>
    <w:rsid w:val="4F912BF4"/>
    <w:rsid w:val="509C2785"/>
    <w:rsid w:val="52457249"/>
    <w:rsid w:val="52D45385"/>
    <w:rsid w:val="53380255"/>
    <w:rsid w:val="53A25506"/>
    <w:rsid w:val="5427494C"/>
    <w:rsid w:val="54CF3F99"/>
    <w:rsid w:val="55486946"/>
    <w:rsid w:val="55661E52"/>
    <w:rsid w:val="55EC79F0"/>
    <w:rsid w:val="57A05A95"/>
    <w:rsid w:val="582C74F9"/>
    <w:rsid w:val="5A8C75E2"/>
    <w:rsid w:val="5AF408DF"/>
    <w:rsid w:val="5D397750"/>
    <w:rsid w:val="5D4825BB"/>
    <w:rsid w:val="5E2D4230"/>
    <w:rsid w:val="5E823664"/>
    <w:rsid w:val="5F5726CE"/>
    <w:rsid w:val="60370478"/>
    <w:rsid w:val="60506624"/>
    <w:rsid w:val="60523955"/>
    <w:rsid w:val="60747CD4"/>
    <w:rsid w:val="60CE73FB"/>
    <w:rsid w:val="61000861"/>
    <w:rsid w:val="62546113"/>
    <w:rsid w:val="634E7C4A"/>
    <w:rsid w:val="63821276"/>
    <w:rsid w:val="63A76B93"/>
    <w:rsid w:val="64506195"/>
    <w:rsid w:val="64A4526B"/>
    <w:rsid w:val="64E86772"/>
    <w:rsid w:val="65C16168"/>
    <w:rsid w:val="65F75FB4"/>
    <w:rsid w:val="66D2142E"/>
    <w:rsid w:val="68393E88"/>
    <w:rsid w:val="685F1BC0"/>
    <w:rsid w:val="687F3F6E"/>
    <w:rsid w:val="68A37303"/>
    <w:rsid w:val="69443C67"/>
    <w:rsid w:val="69A05A55"/>
    <w:rsid w:val="69BE24D3"/>
    <w:rsid w:val="6A990DE9"/>
    <w:rsid w:val="6AF147FE"/>
    <w:rsid w:val="6B3E1D38"/>
    <w:rsid w:val="6BB975EF"/>
    <w:rsid w:val="6BDB1333"/>
    <w:rsid w:val="6C251F14"/>
    <w:rsid w:val="6CD42DF3"/>
    <w:rsid w:val="6D852E15"/>
    <w:rsid w:val="6EC7637E"/>
    <w:rsid w:val="6ED413E7"/>
    <w:rsid w:val="6F540871"/>
    <w:rsid w:val="6FBA5FB5"/>
    <w:rsid w:val="6FBE09E4"/>
    <w:rsid w:val="705F31A7"/>
    <w:rsid w:val="709B2719"/>
    <w:rsid w:val="709F4E01"/>
    <w:rsid w:val="727A650F"/>
    <w:rsid w:val="72D73D68"/>
    <w:rsid w:val="737E0DEB"/>
    <w:rsid w:val="742E60B9"/>
    <w:rsid w:val="74C112EB"/>
    <w:rsid w:val="7559563A"/>
    <w:rsid w:val="77505F68"/>
    <w:rsid w:val="77B0344E"/>
    <w:rsid w:val="77D54223"/>
    <w:rsid w:val="78B90DBE"/>
    <w:rsid w:val="78E92F5E"/>
    <w:rsid w:val="793660ED"/>
    <w:rsid w:val="79DF662A"/>
    <w:rsid w:val="79F2562A"/>
    <w:rsid w:val="79F70383"/>
    <w:rsid w:val="7AA63577"/>
    <w:rsid w:val="7BB3471A"/>
    <w:rsid w:val="7CAB4399"/>
    <w:rsid w:val="7CD67C8B"/>
    <w:rsid w:val="7D18116C"/>
    <w:rsid w:val="7D256992"/>
    <w:rsid w:val="7D2B3775"/>
    <w:rsid w:val="7E022B00"/>
    <w:rsid w:val="7EB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766</Characters>
  <Lines>0</Lines>
  <Paragraphs>0</Paragraphs>
  <TotalTime>15</TotalTime>
  <ScaleCrop>false</ScaleCrop>
  <LinksUpToDate>false</LinksUpToDate>
  <CharactersWithSpaces>921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2017-12-22T02:32:00Z</dcterms:created>
  <dc:creator>永恒/:)漫步</dc:creator>
  <cp:lastModifiedBy>USER</cp:lastModifiedBy>
  <dcterms:modified xsi:type="dcterms:W3CDTF">2022-10-10T02:47:06Z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2FA2518E98D94E65B222C8718445A165</vt:lpwstr>
  </property>
</Properties>
</file>